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D" w:rsidRDefault="000832ED" w:rsidP="000832ED">
      <w:pPr>
        <w:pStyle w:val="SemEspaamento"/>
      </w:pPr>
    </w:p>
    <w:p w:rsidR="008529E2" w:rsidRPr="0023344C" w:rsidRDefault="008529E2" w:rsidP="008529E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III Simpósio Interdisciplinar de Saúde </w:t>
      </w:r>
    </w:p>
    <w:p w:rsidR="008529E2" w:rsidRPr="0023344C" w:rsidRDefault="008529E2" w:rsidP="008529E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3ª</w:t>
      </w:r>
      <w:r w:rsidRPr="0023344C">
        <w:rPr>
          <w:rFonts w:ascii="Calibri" w:eastAsia="Calibri" w:hAnsi="Calibri" w:cs="Times New Roman"/>
          <w:b/>
          <w:sz w:val="24"/>
          <w:szCs w:val="24"/>
        </w:rPr>
        <w:t xml:space="preserve"> Mostra d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23344C">
        <w:rPr>
          <w:rFonts w:ascii="Calibri" w:eastAsia="Calibri" w:hAnsi="Calibri" w:cs="Times New Roman"/>
          <w:b/>
          <w:sz w:val="24"/>
          <w:szCs w:val="24"/>
        </w:rPr>
        <w:t xml:space="preserve"> Experiências Exi</w:t>
      </w:r>
      <w:r>
        <w:rPr>
          <w:rFonts w:ascii="Calibri" w:eastAsia="Calibri" w:hAnsi="Calibri" w:cs="Times New Roman"/>
          <w:b/>
          <w:sz w:val="24"/>
          <w:szCs w:val="24"/>
        </w:rPr>
        <w:t xml:space="preserve">tosas do Município de Catanduva </w:t>
      </w:r>
    </w:p>
    <w:p w:rsidR="008529E2" w:rsidRDefault="008529E2" w:rsidP="008529E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3º</w:t>
      </w:r>
      <w:r w:rsidRPr="0023344C">
        <w:rPr>
          <w:rFonts w:ascii="Calibri" w:eastAsia="Calibri" w:hAnsi="Calibri" w:cs="Times New Roman"/>
          <w:b/>
          <w:sz w:val="24"/>
          <w:szCs w:val="24"/>
        </w:rPr>
        <w:t xml:space="preserve"> Prêmio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“Carlos Roberto Surian”</w:t>
      </w:r>
    </w:p>
    <w:p w:rsidR="000832ED" w:rsidRDefault="000832ED" w:rsidP="000832ED">
      <w:pPr>
        <w:pStyle w:val="SemEspaamento"/>
      </w:pPr>
    </w:p>
    <w:p w:rsidR="000832ED" w:rsidRDefault="000832ED" w:rsidP="000832ED">
      <w:pPr>
        <w:pStyle w:val="SemEspaamen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32ED" w:rsidRPr="008529E2" w:rsidRDefault="000832ED" w:rsidP="008529E2">
      <w:pPr>
        <w:pStyle w:val="SemEspaamen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2ED" w:rsidRPr="0022772A" w:rsidRDefault="008529E2" w:rsidP="008529E2">
      <w:pPr>
        <w:pStyle w:val="SemEspaamen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>TÍTULO: Proposta para implantação de uma cartilha educativa sobre Manobra de                    Heimlich na Saúde Coletiva.</w:t>
      </w:r>
    </w:p>
    <w:p w:rsidR="008529E2" w:rsidRPr="0022772A" w:rsidRDefault="008529E2" w:rsidP="008529E2">
      <w:pPr>
        <w:pStyle w:val="SemEspaamento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72A">
        <w:rPr>
          <w:rFonts w:ascii="Times New Roman" w:hAnsi="Times New Roman" w:cs="Times New Roman"/>
          <w:bCs/>
          <w:sz w:val="24"/>
          <w:szCs w:val="24"/>
        </w:rPr>
        <w:t xml:space="preserve">TEMA: </w:t>
      </w:r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>Promoção em Saúde em Práticas Integrativas</w:t>
      </w: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DA EXPERIÊNCIA: Outubro de 2018.</w:t>
      </w: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DADOS DOS AUTORES: </w:t>
      </w: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Victória Larissa dos Santos, CPF: 407.700.498-50, Email: </w:t>
      </w:r>
      <w:hyperlink r:id="rId8" w:history="1">
        <w:r w:rsidRPr="002277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vitorialarissa2008@hotmail.com</w:t>
        </w:r>
      </w:hyperlink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Tel: 17-99708-3945, Instituição: Centro Universitário Padre Albino. </w:t>
      </w: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29E2" w:rsidRPr="0022772A" w:rsidRDefault="008529E2" w:rsidP="008529E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</w:t>
      </w:r>
      <w:r w:rsidRPr="0022772A">
        <w:rPr>
          <w:rFonts w:ascii="Times New Roman" w:hAnsi="Times New Roman" w:cs="Times New Roman"/>
          <w:sz w:val="24"/>
          <w:szCs w:val="24"/>
        </w:rPr>
        <w:t xml:space="preserve">Luciana Braz de Oliveira Paes, CPF: 289.724.708-80, Email: </w:t>
      </w:r>
      <w:hyperlink r:id="rId9" w:history="1">
        <w:r w:rsidRPr="0022772A">
          <w:rPr>
            <w:rStyle w:val="Hyperlink"/>
            <w:rFonts w:ascii="Times New Roman" w:hAnsi="Times New Roman" w:cs="Times New Roman"/>
            <w:sz w:val="24"/>
            <w:szCs w:val="24"/>
          </w:rPr>
          <w:t>Luciana.paes@unifipa.com.br</w:t>
        </w:r>
      </w:hyperlink>
      <w:r w:rsidRPr="0022772A">
        <w:rPr>
          <w:rFonts w:ascii="Times New Roman" w:hAnsi="Times New Roman" w:cs="Times New Roman"/>
          <w:sz w:val="24"/>
          <w:szCs w:val="24"/>
        </w:rPr>
        <w:t xml:space="preserve">, Tel: 17-99783-6996, Instituição: Centro Universitário Padre Albino. </w:t>
      </w:r>
    </w:p>
    <w:p w:rsidR="009C4819" w:rsidRPr="0022772A" w:rsidRDefault="009C4819" w:rsidP="008529E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2772A" w:rsidRPr="0022772A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>DADOS DO TRABALHO</w:t>
      </w:r>
    </w:p>
    <w:p w:rsidR="0022772A" w:rsidRPr="0022772A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 xml:space="preserve">UNIDADE: USF Dr. Milton Maguollo – Bom Pastor </w:t>
      </w:r>
    </w:p>
    <w:p w:rsidR="0022772A" w:rsidRPr="0022772A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>ENDEREÇO: Rua São Lourenço, 265 – Bom Pastor</w:t>
      </w:r>
    </w:p>
    <w:p w:rsidR="0022772A" w:rsidRPr="0022772A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>TELEFONE: 17-3525-0303</w:t>
      </w:r>
    </w:p>
    <w:p w:rsidR="00160C54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22772A">
          <w:rPr>
            <w:rStyle w:val="Hyperlink"/>
            <w:rFonts w:ascii="Times New Roman" w:hAnsi="Times New Roman" w:cs="Times New Roman"/>
            <w:sz w:val="24"/>
            <w:szCs w:val="24"/>
          </w:rPr>
          <w:t>usf.miltonmaguollo@catanduva.sp.gov.br</w:t>
        </w:r>
      </w:hyperlink>
    </w:p>
    <w:p w:rsidR="0022772A" w:rsidRDefault="0022772A" w:rsidP="00227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Victória Larissa dos Santos*, Luciana Braz de Oliveira Paes**. </w:t>
      </w:r>
    </w:p>
    <w:p w:rsidR="0022772A" w:rsidRPr="0022772A" w:rsidRDefault="0022772A" w:rsidP="0022772A">
      <w:pPr>
        <w:jc w:val="both"/>
        <w:rPr>
          <w:rFonts w:ascii="Times New Roman" w:hAnsi="Times New Roman" w:cs="Times New Roman"/>
          <w:sz w:val="20"/>
          <w:szCs w:val="20"/>
        </w:rPr>
      </w:pPr>
      <w:r w:rsidRPr="0022772A">
        <w:rPr>
          <w:rFonts w:ascii="Times New Roman" w:hAnsi="Times New Roman" w:cs="Times New Roman"/>
          <w:color w:val="000000"/>
          <w:sz w:val="20"/>
          <w:szCs w:val="20"/>
        </w:rPr>
        <w:t>*Enfermeira, egressa do curso de Enfermagem do Centro Universitário Padre Albino (UNIFIPA). **Enfermeira obstetra, Mestre em Enfermagem, doutoranda do Programa de Pós-Graduação em Enfermagem da Universidade Federal de São Carlos (UFSCar). Coordenadora e docente do curso de Enfermagem do Centro Universitário Padre Albino (UNIFIPA), Catanduva-SP, Brasil. Contato: luciana.brazsp@hotmail.com</w:t>
      </w:r>
    </w:p>
    <w:p w:rsidR="000832ED" w:rsidRPr="0022772A" w:rsidRDefault="000832ED" w:rsidP="000832E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2772A">
        <w:rPr>
          <w:rFonts w:ascii="Times New Roman" w:hAnsi="Times New Roman" w:cs="Times New Roman"/>
          <w:sz w:val="24"/>
          <w:szCs w:val="24"/>
          <w:lang w:val="pt-BR"/>
        </w:rPr>
        <w:t>Introdução –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Pelo fato de a asfixia ser uma das principais causas de morbimortalidade em crianças pequenas no Brasil, ressalta-se a importância de orientar e capacitar as mães quanto à manobra de Heimlich para uma eventual necessidade de socorro imediato à criança nessa condição</w:t>
      </w:r>
      <w:r w:rsidR="00524702" w:rsidRPr="0022772A"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1-3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524702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Justificativa</w:t>
      </w:r>
      <w:r w:rsidR="003F741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F741F" w:rsidRPr="0022772A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3F741F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24702" w:rsidRPr="0022772A">
        <w:rPr>
          <w:rFonts w:ascii="Times New Roman" w:hAnsi="Times New Roman" w:cs="Times New Roman"/>
          <w:color w:val="000000"/>
          <w:sz w:val="24"/>
          <w:szCs w:val="24"/>
        </w:rPr>
        <w:t>Capacitar os familiares para redução de danos perante uma situação de asfixia.</w:t>
      </w:r>
      <w:r w:rsidR="00524702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22772A">
        <w:rPr>
          <w:rFonts w:ascii="Times New Roman" w:hAnsi="Times New Roman" w:cs="Times New Roman"/>
          <w:sz w:val="24"/>
          <w:szCs w:val="24"/>
          <w:lang w:val="pt-BR"/>
        </w:rPr>
        <w:t>Objetivo –</w:t>
      </w:r>
      <w:r w:rsidR="0013095F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Implantar a cartilha educativa sobre </w:t>
      </w:r>
      <w:r w:rsidR="0030304E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manobra de H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eimlich na saúde coletiva como material norteador para orientação de gestantes, puérperas e familiares para o atendimento emergencial de crianças em casos de asfixia.</w:t>
      </w:r>
      <w:r w:rsidR="00524702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22772A">
        <w:rPr>
          <w:rFonts w:ascii="Times New Roman" w:hAnsi="Times New Roman" w:cs="Times New Roman"/>
          <w:sz w:val="24"/>
          <w:szCs w:val="24"/>
          <w:lang w:val="pt-BR"/>
        </w:rPr>
        <w:t>Método –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Pesquisa descritiva, exploratória, quali-quantitativa, realizada junto </w:t>
      </w:r>
      <w:r w:rsidR="00A158D2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à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puérperas de uma maternidade no i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nterior do estado de São Paulo</w:t>
      </w:r>
      <w:r w:rsidR="00A158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que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resultou na cartilha educativa. </w:t>
      </w:r>
      <w:r w:rsidR="00A158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Pesquisa aprovada pelo Comitê de Ética e Pesquisa do Centro </w:t>
      </w:r>
      <w:r w:rsidR="00A158D2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 xml:space="preserve">Universitário Padre Albino. </w:t>
      </w:r>
      <w:r w:rsidRPr="0022772A">
        <w:rPr>
          <w:rFonts w:ascii="Times New Roman" w:hAnsi="Times New Roman" w:cs="Times New Roman"/>
          <w:sz w:val="24"/>
          <w:szCs w:val="24"/>
          <w:lang w:val="pt-BR"/>
        </w:rPr>
        <w:t>Resultados –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Participaram do estudo 50 puérperas. Quanto ao suposto conhecimento sobre a manobra de Heimlich, 44% delas desconheciam-na, 40% alegaram conhecê-la e 16% declararam ter pouco conhecimento sobre ela. Embora 46% tenham declarado segurança quanto à sua execução, na prática, 32% detalharam técnicas incorretas, 32% exibiram algum conhecimento, 18% disseram que acabariam buscando ajuda de pessoas leigas, 16% afirmaram que chamariam socorro especializado e apenas 2% se mostraram aptas a agir de maneira correta e precisa. 80% informaram nunca ter recebido orientação alguma, das quais 78% do total se interessaram por conhecer o conteúdo explicativo da cartilha. </w:t>
      </w:r>
      <w:r w:rsidRPr="0022772A">
        <w:rPr>
          <w:rFonts w:ascii="Times New Roman" w:hAnsi="Times New Roman" w:cs="Times New Roman"/>
          <w:sz w:val="24"/>
          <w:szCs w:val="24"/>
          <w:lang w:val="pt-BR"/>
        </w:rPr>
        <w:t>Conclusão –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Diante do conhecimento insuficiente das puérperas e a falta de orientações sobre como socorrer a criança asfixiada, a criação da cartilha educativa intitulada “Criança engasgada: orientações 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e primeiros socorros” se mostra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adeq</w:t>
      </w:r>
      <w:r w:rsidR="00C421A4" w:rsidRPr="0022772A">
        <w:rPr>
          <w:rFonts w:ascii="Times New Roman" w:hAnsi="Times New Roman" w:cs="Times New Roman"/>
          <w:bCs/>
          <w:sz w:val="24"/>
          <w:szCs w:val="24"/>
          <w:lang w:val="pt-BR"/>
        </w:rPr>
        <w:t>uada para a implantação na rede para auxiliar na orientação de gestantes, puérperas e familiares.</w:t>
      </w:r>
    </w:p>
    <w:p w:rsidR="000832ED" w:rsidRPr="0022772A" w:rsidRDefault="000832ED" w:rsidP="000832ED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772A">
        <w:rPr>
          <w:rFonts w:ascii="Times New Roman" w:hAnsi="Times New Roman" w:cs="Times New Roman"/>
          <w:sz w:val="24"/>
          <w:szCs w:val="24"/>
          <w:lang w:val="pt-BR"/>
        </w:rPr>
        <w:t>Palavras-</w:t>
      </w:r>
      <w:r w:rsidR="0080309C" w:rsidRPr="002277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2772A">
        <w:rPr>
          <w:rFonts w:ascii="Times New Roman" w:hAnsi="Times New Roman" w:cs="Times New Roman"/>
          <w:sz w:val="24"/>
          <w:szCs w:val="24"/>
          <w:lang w:val="pt-BR"/>
        </w:rPr>
        <w:t>chave:</w:t>
      </w:r>
      <w:r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Manobra de Heimlich. Conhecimento</w:t>
      </w:r>
      <w:r w:rsidR="0080309C" w:rsidRPr="0022772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D355F">
        <w:rPr>
          <w:rFonts w:ascii="Times New Roman" w:hAnsi="Times New Roman" w:cs="Times New Roman"/>
          <w:bCs/>
          <w:sz w:val="24"/>
          <w:szCs w:val="24"/>
          <w:lang w:val="pt-BR"/>
        </w:rPr>
        <w:t>materno.</w:t>
      </w:r>
      <w:r w:rsidRPr="0022772A">
        <w:rPr>
          <w:rFonts w:ascii="Times New Roman" w:hAnsi="Times New Roman" w:cs="Times New Roman"/>
          <w:bCs/>
          <w:sz w:val="24"/>
          <w:szCs w:val="24"/>
          <w:lang w:val="en-US"/>
        </w:rPr>
        <w:t>Orientação.</w:t>
      </w:r>
    </w:p>
    <w:p w:rsidR="000832ED" w:rsidRPr="0022772A" w:rsidRDefault="000832ED" w:rsidP="000832ED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32ED" w:rsidRPr="0022772A" w:rsidRDefault="000832ED" w:rsidP="002311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72A">
        <w:rPr>
          <w:rFonts w:ascii="Times New Roman" w:hAnsi="Times New Roman" w:cs="Times New Roman"/>
          <w:bCs/>
          <w:sz w:val="24"/>
          <w:szCs w:val="24"/>
        </w:rPr>
        <w:t>REFERÊNCIAS</w:t>
      </w:r>
    </w:p>
    <w:p w:rsidR="00AB1312" w:rsidRPr="0022772A" w:rsidRDefault="00AB1312" w:rsidP="003B1EC0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 xml:space="preserve">Moreira AR, Vidor AC. Eventos agudos na atenção básica – asfixia. 2013. [acesso em 15 out 2018]. Disponível em: </w:t>
      </w:r>
      <w:r w:rsidRPr="0022772A">
        <w:rPr>
          <w:rStyle w:val="Hyperlink"/>
          <w:rFonts w:ascii="Times New Roman" w:hAnsi="Times New Roman" w:cs="Times New Roman"/>
          <w:sz w:val="24"/>
          <w:szCs w:val="24"/>
        </w:rPr>
        <w:t>https://ares.unasus.gov.br/acervo/handle/ARES/788</w:t>
      </w:r>
    </w:p>
    <w:p w:rsidR="00AB1312" w:rsidRPr="0022772A" w:rsidRDefault="00AB1312" w:rsidP="003B1EC0">
      <w:pPr>
        <w:pStyle w:val="PargrafodaList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12" w:rsidRPr="0022772A" w:rsidRDefault="00AB1312" w:rsidP="003B1EC0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>Vasconcelos SOA. Manobras de suporte básico de vida para desobstrução de vias aéreas em crianças: construção de um folder explicativo [Monografia].Florianópolis, SC: Universidade Federal de Santa Catarina, Departamento de Enfermagem; 2014.</w:t>
      </w:r>
    </w:p>
    <w:p w:rsidR="0030304E" w:rsidRPr="0022772A" w:rsidRDefault="0030304E" w:rsidP="003B1EC0">
      <w:pPr>
        <w:pStyle w:val="PargrafodaList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12" w:rsidRPr="0022772A" w:rsidRDefault="00AB1312" w:rsidP="003B1EC0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2A">
        <w:rPr>
          <w:rFonts w:ascii="Times New Roman" w:hAnsi="Times New Roman" w:cs="Times New Roman"/>
          <w:sz w:val="24"/>
          <w:szCs w:val="24"/>
        </w:rPr>
        <w:t>Silva IAG, Prelhaz IC, Marques I. Corpo estranho na via aérea: como um avião passou despercebido. Revista de pediatria do centro hospitalar do porto. 2016; 25(4):</w:t>
      </w:r>
      <w:r w:rsidR="0022772A">
        <w:rPr>
          <w:rFonts w:ascii="Times New Roman" w:hAnsi="Times New Roman" w:cs="Times New Roman"/>
          <w:sz w:val="24"/>
          <w:szCs w:val="24"/>
        </w:rPr>
        <w:t xml:space="preserve"> </w:t>
      </w:r>
      <w:r w:rsidRPr="0022772A">
        <w:rPr>
          <w:rFonts w:ascii="Times New Roman" w:hAnsi="Times New Roman" w:cs="Times New Roman"/>
          <w:sz w:val="24"/>
          <w:szCs w:val="24"/>
        </w:rPr>
        <w:t>255-7.</w:t>
      </w:r>
    </w:p>
    <w:p w:rsidR="00AB1312" w:rsidRPr="0022772A" w:rsidRDefault="00AB1312" w:rsidP="003B1EC0">
      <w:pPr>
        <w:pStyle w:val="PargrafodaList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312" w:rsidRPr="0022772A" w:rsidSect="00696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9E59" w16cex:dateUtc="2020-07-09T16:47:00Z"/>
  <w16cex:commentExtensible w16cex:durableId="22B19E5A" w16cex:dateUtc="2020-07-09T16:47:00Z"/>
  <w16cex:commentExtensible w16cex:durableId="22B19E5E" w16cex:dateUtc="2020-07-09T16:47:00Z"/>
  <w16cex:commentExtensible w16cex:durableId="22B19E5F" w16cex:dateUtc="2020-07-09T16:47:00Z"/>
  <w16cex:commentExtensible w16cex:durableId="22B19E61" w16cex:dateUtc="2020-07-09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4682C7" w16cid:durableId="22B19E59"/>
  <w16cid:commentId w16cid:paraId="0613CBD6" w16cid:durableId="22B19E5A"/>
  <w16cid:commentId w16cid:paraId="772E27F1" w16cid:durableId="22B19E5E"/>
  <w16cid:commentId w16cid:paraId="40BF5318" w16cid:durableId="22B19E5F"/>
  <w16cid:commentId w16cid:paraId="06E39404" w16cid:durableId="22B19E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71" w:rsidRDefault="009B2D71" w:rsidP="000832ED">
      <w:pPr>
        <w:spacing w:after="0" w:line="240" w:lineRule="auto"/>
      </w:pPr>
      <w:r>
        <w:separator/>
      </w:r>
    </w:p>
  </w:endnote>
  <w:endnote w:type="continuationSeparator" w:id="0">
    <w:p w:rsidR="009B2D71" w:rsidRDefault="009B2D71" w:rsidP="0008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71" w:rsidRDefault="009B2D71" w:rsidP="000832ED">
      <w:pPr>
        <w:spacing w:after="0" w:line="240" w:lineRule="auto"/>
      </w:pPr>
      <w:r>
        <w:separator/>
      </w:r>
    </w:p>
  </w:footnote>
  <w:footnote w:type="continuationSeparator" w:id="0">
    <w:p w:rsidR="009B2D71" w:rsidRDefault="009B2D71" w:rsidP="0008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B4F"/>
    <w:multiLevelType w:val="multilevel"/>
    <w:tmpl w:val="F3CA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62910"/>
    <w:multiLevelType w:val="hybridMultilevel"/>
    <w:tmpl w:val="D2160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6937"/>
    <w:multiLevelType w:val="hybridMultilevel"/>
    <w:tmpl w:val="614C2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ED"/>
    <w:rsid w:val="00006609"/>
    <w:rsid w:val="00015211"/>
    <w:rsid w:val="0002083C"/>
    <w:rsid w:val="00050441"/>
    <w:rsid w:val="000832ED"/>
    <w:rsid w:val="000944D8"/>
    <w:rsid w:val="000B45F8"/>
    <w:rsid w:val="0013095F"/>
    <w:rsid w:val="00154C96"/>
    <w:rsid w:val="00160C54"/>
    <w:rsid w:val="0019518A"/>
    <w:rsid w:val="001C0E81"/>
    <w:rsid w:val="00220D56"/>
    <w:rsid w:val="00220F06"/>
    <w:rsid w:val="0022772A"/>
    <w:rsid w:val="002311D2"/>
    <w:rsid w:val="00252FFF"/>
    <w:rsid w:val="00272B5B"/>
    <w:rsid w:val="00297987"/>
    <w:rsid w:val="002D355F"/>
    <w:rsid w:val="002E1E3F"/>
    <w:rsid w:val="002E5EC7"/>
    <w:rsid w:val="003000D5"/>
    <w:rsid w:val="0030304E"/>
    <w:rsid w:val="00317930"/>
    <w:rsid w:val="0039102B"/>
    <w:rsid w:val="003B1EC0"/>
    <w:rsid w:val="003B1F62"/>
    <w:rsid w:val="003F4696"/>
    <w:rsid w:val="003F741F"/>
    <w:rsid w:val="004251C8"/>
    <w:rsid w:val="00444ED5"/>
    <w:rsid w:val="0049347F"/>
    <w:rsid w:val="004B6280"/>
    <w:rsid w:val="004F0176"/>
    <w:rsid w:val="004F52BB"/>
    <w:rsid w:val="005218E2"/>
    <w:rsid w:val="00524702"/>
    <w:rsid w:val="005455E2"/>
    <w:rsid w:val="00600C67"/>
    <w:rsid w:val="00644903"/>
    <w:rsid w:val="00653623"/>
    <w:rsid w:val="0066195E"/>
    <w:rsid w:val="00663E19"/>
    <w:rsid w:val="0066611F"/>
    <w:rsid w:val="0069664E"/>
    <w:rsid w:val="006A2D2A"/>
    <w:rsid w:val="006D0364"/>
    <w:rsid w:val="007601DD"/>
    <w:rsid w:val="0080309C"/>
    <w:rsid w:val="00805AE6"/>
    <w:rsid w:val="00844D57"/>
    <w:rsid w:val="00845785"/>
    <w:rsid w:val="008529E2"/>
    <w:rsid w:val="0086301B"/>
    <w:rsid w:val="008817E5"/>
    <w:rsid w:val="00892274"/>
    <w:rsid w:val="008A2521"/>
    <w:rsid w:val="008C2D6F"/>
    <w:rsid w:val="008D7133"/>
    <w:rsid w:val="009266CC"/>
    <w:rsid w:val="009874A7"/>
    <w:rsid w:val="009A5FFD"/>
    <w:rsid w:val="009B2D71"/>
    <w:rsid w:val="009B7123"/>
    <w:rsid w:val="009C4819"/>
    <w:rsid w:val="00A016B7"/>
    <w:rsid w:val="00A05259"/>
    <w:rsid w:val="00A158D2"/>
    <w:rsid w:val="00A76DFF"/>
    <w:rsid w:val="00A937DD"/>
    <w:rsid w:val="00A9651F"/>
    <w:rsid w:val="00A971F2"/>
    <w:rsid w:val="00AB1312"/>
    <w:rsid w:val="00AC03E0"/>
    <w:rsid w:val="00AF7F35"/>
    <w:rsid w:val="00B32A2B"/>
    <w:rsid w:val="00B4323D"/>
    <w:rsid w:val="00B6342C"/>
    <w:rsid w:val="00B84556"/>
    <w:rsid w:val="00BB59EF"/>
    <w:rsid w:val="00C40953"/>
    <w:rsid w:val="00C421A4"/>
    <w:rsid w:val="00C50BE8"/>
    <w:rsid w:val="00C63916"/>
    <w:rsid w:val="00C737B7"/>
    <w:rsid w:val="00CC4046"/>
    <w:rsid w:val="00D01BBF"/>
    <w:rsid w:val="00D051F1"/>
    <w:rsid w:val="00D251F2"/>
    <w:rsid w:val="00D37FB6"/>
    <w:rsid w:val="00DD4259"/>
    <w:rsid w:val="00DD751F"/>
    <w:rsid w:val="00DE0E27"/>
    <w:rsid w:val="00DE5C64"/>
    <w:rsid w:val="00EE513A"/>
    <w:rsid w:val="00F01399"/>
    <w:rsid w:val="00F10347"/>
    <w:rsid w:val="00F212E5"/>
    <w:rsid w:val="00F73C1C"/>
    <w:rsid w:val="00F7656C"/>
    <w:rsid w:val="00FA13E2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ED"/>
    <w:pPr>
      <w:spacing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32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832ED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2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2ED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83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32ED"/>
    <w:rPr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083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2ED"/>
    <w:rPr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0832ED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832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32ED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PargrafodaLista">
    <w:name w:val="List Paragraph"/>
    <w:basedOn w:val="Normal"/>
    <w:uiPriority w:val="34"/>
    <w:qFormat/>
    <w:rsid w:val="000832ED"/>
    <w:pPr>
      <w:spacing w:after="200" w:line="276" w:lineRule="auto"/>
      <w:ind w:left="720"/>
      <w:contextualSpacing/>
    </w:pPr>
  </w:style>
  <w:style w:type="character" w:styleId="Refdenotaderodap">
    <w:name w:val="footnote reference"/>
    <w:semiHidden/>
    <w:unhideWhenUsed/>
    <w:rsid w:val="000832E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832ED"/>
    <w:rPr>
      <w:sz w:val="16"/>
      <w:szCs w:val="16"/>
    </w:rPr>
  </w:style>
  <w:style w:type="table" w:styleId="Tabelacomgrade">
    <w:name w:val="Table Grid"/>
    <w:basedOn w:val="Tabelanormal"/>
    <w:uiPriority w:val="59"/>
    <w:rsid w:val="000832E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ED"/>
    <w:rPr>
      <w:rFonts w:ascii="Segoe UI" w:hAnsi="Segoe UI" w:cs="Segoe UI"/>
      <w:sz w:val="18"/>
      <w:szCs w:val="18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52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11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ialarissa2008@hotmail.co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f.miltonmaguollo@catanduv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na.paes@unifipa.com.b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0E24-6EFF-4B4B-ABD1-52952AA6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Morison Filho</dc:creator>
  <cp:lastModifiedBy>usuario</cp:lastModifiedBy>
  <cp:revision>7</cp:revision>
  <dcterms:created xsi:type="dcterms:W3CDTF">2021-01-13T19:45:00Z</dcterms:created>
  <dcterms:modified xsi:type="dcterms:W3CDTF">2021-01-15T12:13:00Z</dcterms:modified>
</cp:coreProperties>
</file>